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9360"/>
      </w:tblGrid>
      <w:tr w14:paraId="12657393" w14:textId="77777777" w:rsidTr="003D183C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84"/>
        </w:trPr>
        <w:tc>
          <w:tcPr>
            <w:tcW w:w="9576" w:type="dxa"/>
          </w:tcPr>
          <w:p w:rsidR="003D183C" w:rsidP="003D183C" w14:paraId="12657391" w14:textId="77777777">
            <w:pPr>
              <w:pStyle w:val="NoSpacing"/>
              <w:jc w:val="center"/>
              <w:rPr>
                <w:rFonts w:ascii="Arial" w:eastAsia="Times New Roman" w:hAnsi="Arial"/>
                <w:b/>
                <w:color w:val="333333"/>
                <w:shd w:val="clear" w:color="auto" w:fill="auto"/>
              </w:rPr>
            </w:pPr>
            <w:r w:rsidRPr="006B5908">
              <w:rPr>
                <w:rFonts w:ascii="Arial" w:eastAsia="Times New Roman" w:hAnsi="Arial"/>
                <w:b/>
                <w:color w:val="333333"/>
              </w:rPr>
              <w:t>SUPPLEMENTAL RESPONSE</w:t>
            </w:r>
            <w:r w:rsidR="00EE211E">
              <w:rPr>
                <w:rFonts w:ascii="Arial" w:eastAsia="Times New Roman" w:hAnsi="Arial"/>
                <w:b/>
                <w:color w:val="333333"/>
              </w:rPr>
              <w:t xml:space="preserve"> </w:t>
            </w:r>
          </w:p>
          <w:p w:rsidR="003D183C" w:rsidP="003D183C" w14:paraId="12657392" w14:textId="77777777">
            <w:pPr>
              <w:pStyle w:val="NoSpacing"/>
              <w:jc w:val="center"/>
              <w:rPr>
                <w:rFonts w:ascii="Arial" w:hAnsi="Arial"/>
                <w:b/>
                <w:color w:val="333333"/>
                <w:u w:val="single"/>
                <w:shd w:val="clear" w:color="auto" w:fill="auto"/>
              </w:rPr>
            </w:pPr>
          </w:p>
        </w:tc>
      </w:tr>
      <w:tr w14:paraId="1265739E" w14:textId="77777777" w:rsidTr="003D183C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12657395" w14:textId="77777777" w:rsidTr="003D183C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3D183C" w14:paraId="12657394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1265739A" w14:textId="77777777" w:rsidTr="003D183C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3D183C" w14:paraId="1265739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RPr="004637B2" w:rsidP="004637B2" w14:paraId="1265739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bookmarkStart w:id="0" w:name="_GoBack"/>
                  <w:bookmarkEnd w:id="0"/>
                  <w:r w:rsidRPr="002E330D">
                    <w:rPr>
                      <w:rFonts w:ascii="Arial" w:hAnsi="Arial"/>
                    </w:rPr>
                    <w:t xml:space="preserve">Please provide all correspondence, including e-mails and texts, between Oncor and Oystercatcher Solar, LLC, including such correspondence to or from </w:t>
                  </w:r>
                  <w:r w:rsidRPr="002E330D">
                    <w:rPr>
                      <w:rFonts w:ascii="Arial" w:hAnsi="Arial"/>
                    </w:rPr>
                    <w:t>any of Oystercatcher Solar, LLC’s owners, partners, members, and affiliates, as it relates to the proposed project.</w:t>
                  </w:r>
                </w:p>
                <w:p w:rsidR="00A411C7" w:rsidRPr="005852FB" w:rsidP="00A411C7" w14:paraId="12657399" w14:textId="77777777">
                  <w:pPr>
                    <w:pStyle w:val="NoSpacing"/>
                    <w:framePr w:hSpace="180" w:wrap="around" w:vAnchor="page" w:hAnchor="margin" w:y="1861"/>
                    <w:rPr>
                      <w:color w:val="auto"/>
                      <w:shd w:val="clear" w:color="auto" w:fill="auto"/>
                    </w:rPr>
                  </w:pPr>
                </w:p>
              </w:tc>
            </w:tr>
            <w:tr w14:paraId="1265739C" w14:textId="77777777" w:rsidTr="003D183C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3D183C" w14:paraId="1265739B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3D183C" w14:paraId="1265739D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126573AC" w14:textId="77777777" w:rsidTr="003D183C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126573A0" w14:textId="77777777" w:rsidTr="003D183C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3D183C" w14:paraId="1265739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>
                    <w:rPr>
                      <w:rFonts w:ascii="Arial" w:hAnsi="Arial"/>
                      <w:b/>
                      <w:u w:val="single"/>
                    </w:rPr>
                    <w:t xml:space="preserve">Supplemental </w:t>
                  </w: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126573AA" w14:textId="77777777" w:rsidTr="003D183C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3D183C" w14:paraId="126573A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6B6F25" w14:paraId="126573A2" w14:textId="77777777">
                  <w:pPr>
                    <w:framePr w:hSpace="180" w:wrap="around" w:vAnchor="page" w:hAnchor="margin" w:y="1861"/>
                    <w:rPr>
                      <w:rFonts w:ascii="Arial" w:eastAsia="Times New Roman" w:hAnsi="Arial" w:cs="Times New Roman"/>
                      <w:color w:val="333333"/>
                      <w:shd w:val="clear" w:color="auto" w:fill="auto"/>
                    </w:rPr>
                  </w:pPr>
                  <w:r>
                    <w:rPr>
                      <w:rFonts w:ascii="Arial" w:eastAsia="Times New Roman" w:hAnsi="Arial"/>
                      <w:color w:val="333333"/>
                    </w:rPr>
                    <w:t xml:space="preserve">The following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supplemental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response was prepared by or under the direct supervision of Brenda J. Perkins, the sponsoring witness for this response.  </w:t>
                  </w:r>
                </w:p>
                <w:p w:rsidR="00FF45CB" w:rsidP="00FF45CB" w14:paraId="126573A3" w14:textId="77777777">
                  <w:pPr>
                    <w:framePr w:hSpace="180" w:wrap="around" w:vAnchor="page" w:hAnchor="margin" w:y="1861"/>
                    <w:rPr>
                      <w:rFonts w:ascii="Arial" w:eastAsia="Times New Roman" w:hAnsi="Arial" w:cs="Times New Roman"/>
                      <w:color w:val="333333"/>
                      <w:shd w:val="clear" w:color="auto" w:fill="auto"/>
                    </w:rPr>
                  </w:pPr>
                  <w:r w:rsidRPr="00FF45CB">
                    <w:rPr>
                      <w:rFonts w:ascii="Arial" w:eastAsia="Times New Roman" w:hAnsi="Arial"/>
                      <w:color w:val="333333"/>
                    </w:rPr>
                    <w:t xml:space="preserve">Pursuant to an agreement between Oncor and counsel for Chambers Creek Ranch, Oncor is providing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emails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 and texts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 </w:t>
                  </w:r>
                  <w:r w:rsidRPr="00FF45CB">
                    <w:rPr>
                      <w:rFonts w:ascii="Arial" w:eastAsia="Times New Roman" w:hAnsi="Arial"/>
                      <w:color w:val="333333"/>
                    </w:rPr>
                    <w:t>identified as respon</w:t>
                  </w:r>
                  <w:r w:rsidRPr="00FF45CB">
                    <w:rPr>
                      <w:rFonts w:ascii="Arial" w:eastAsia="Times New Roman" w:hAnsi="Arial"/>
                      <w:color w:val="333333"/>
                    </w:rPr>
                    <w:t>sive to this request by November 5, 2021.</w:t>
                  </w:r>
                </w:p>
                <w:p w:rsidR="002F59B9" w:rsidP="006B6F25" w14:paraId="126573A4" w14:textId="77777777">
                  <w:pPr>
                    <w:framePr w:hSpace="180" w:wrap="around" w:vAnchor="page" w:hAnchor="margin" w:y="1861"/>
                    <w:rPr>
                      <w:rFonts w:ascii="Arial" w:eastAsia="Times New Roman" w:hAnsi="Arial" w:cs="Times New Roman"/>
                      <w:color w:val="333333"/>
                      <w:shd w:val="clear" w:color="auto" w:fill="auto"/>
                    </w:rPr>
                  </w:pPr>
                  <w:r>
                    <w:rPr>
                      <w:rFonts w:ascii="Arial" w:eastAsia="Times New Roman" w:hAnsi="Arial"/>
                      <w:color w:val="333333"/>
                    </w:rPr>
                    <w:t xml:space="preserve">The information requested is voluminous and will be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m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ade available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electronically to the propounding party and any other party after execution of a certification to be bound by the modified protective order to be i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ssued in this docket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.  Portions of the information are confidential or highly sensitive and will be made available only after execution of a certification to be bound by the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modified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protective order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to be issued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in this docket.  I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nd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ices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of the voluminous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,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confidential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,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and highly sensitive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information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are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 included in Attachment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s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 1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, 2 and 3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.</w:t>
                  </w:r>
                </w:p>
                <w:p w:rsidR="004B4987" w:rsidP="006B6F25" w14:paraId="126573A5" w14:textId="77777777">
                  <w:pPr>
                    <w:framePr w:hSpace="180" w:wrap="around" w:vAnchor="page" w:hAnchor="margin" w:y="1861"/>
                    <w:rPr>
                      <w:rFonts w:ascii="Arial" w:eastAsia="Times New Roman" w:hAnsi="Arial" w:cs="Times New Roman"/>
                      <w:color w:val="333333"/>
                      <w:shd w:val="clear" w:color="auto" w:fill="auto"/>
                    </w:rPr>
                  </w:pPr>
                </w:p>
                <w:p w:rsidR="002F59B9" w:rsidP="006B6F25" w14:paraId="126573A6" w14:textId="77777777">
                  <w:pPr>
                    <w:framePr w:hSpace="180" w:wrap="around" w:vAnchor="page" w:hAnchor="margin" w:y="1861"/>
                    <w:rPr>
                      <w:rFonts w:ascii="Arial" w:eastAsia="Times New Roman" w:hAnsi="Arial" w:cs="Times New Roman"/>
                      <w:color w:val="333333"/>
                      <w:shd w:val="clear" w:color="auto" w:fill="auto"/>
                    </w:rPr>
                  </w:pPr>
                  <w:r>
                    <w:rPr>
                      <w:rFonts w:ascii="Arial" w:eastAsia="Times New Roman" w:hAnsi="Arial"/>
                      <w:b/>
                      <w:color w:val="333333"/>
                      <w:u w:val="single"/>
                    </w:rPr>
                    <w:t>ATTACHMENTS</w:t>
                  </w:r>
                </w:p>
                <w:p w:rsidR="002F59B9" w:rsidP="002F59B9" w14:paraId="126573A7" w14:textId="77777777">
                  <w:pPr>
                    <w:framePr w:hSpace="180" w:wrap="around" w:vAnchor="page" w:hAnchor="margin" w:y="1861"/>
                    <w:rPr>
                      <w:rFonts w:ascii="Arial" w:eastAsia="Times New Roman" w:hAnsi="Arial" w:cs="Times New Roman"/>
                      <w:color w:val="333333"/>
                      <w:shd w:val="clear" w:color="auto" w:fill="auto"/>
                    </w:rPr>
                  </w:pPr>
                  <w:r>
                    <w:rPr>
                      <w:rFonts w:ascii="Arial" w:eastAsia="Times New Roman" w:hAnsi="Arial"/>
                      <w:color w:val="333333"/>
                    </w:rPr>
                    <w:t xml:space="preserve">ATTACHMENT 1 – Voluminous Index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– 1 page</w:t>
                  </w:r>
                </w:p>
                <w:p w:rsidR="004B4987" w:rsidP="002F59B9" w14:paraId="126573A8" w14:textId="77777777">
                  <w:pPr>
                    <w:framePr w:hSpace="180" w:wrap="around" w:vAnchor="page" w:hAnchor="margin" w:y="1861"/>
                    <w:rPr>
                      <w:rFonts w:ascii="Arial" w:eastAsia="Times New Roman" w:hAnsi="Arial" w:cs="Times New Roman"/>
                      <w:color w:val="333333"/>
                      <w:shd w:val="clear" w:color="auto" w:fill="auto"/>
                    </w:rPr>
                  </w:pPr>
                  <w:r>
                    <w:rPr>
                      <w:rFonts w:ascii="Arial" w:eastAsia="Times New Roman" w:hAnsi="Arial"/>
                      <w:color w:val="333333"/>
                    </w:rPr>
                    <w:t xml:space="preserve">ATTACHMENT 2 – Voluminous Confidential Index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–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1 page</w:t>
                  </w:r>
                </w:p>
                <w:p w:rsidR="00665218" w:rsidRPr="004B4987" w:rsidP="00414985" w14:paraId="126573A9" w14:textId="77777777">
                  <w:pPr>
                    <w:framePr w:hSpace="180" w:wrap="around" w:vAnchor="page" w:hAnchor="margin" w:y="1861"/>
                    <w:rPr>
                      <w:rFonts w:ascii="Arial" w:eastAsia="Times New Roman" w:hAnsi="Arial" w:cs="Times New Roman"/>
                      <w:color w:val="333333"/>
                      <w:shd w:val="clear" w:color="auto" w:fill="auto"/>
                    </w:rPr>
                  </w:pPr>
                  <w:r>
                    <w:rPr>
                      <w:rFonts w:ascii="Arial" w:eastAsia="Times New Roman" w:hAnsi="Arial"/>
                      <w:color w:val="333333"/>
                    </w:rPr>
                    <w:t xml:space="preserve">ATTACHMENT 3 -  Voluminous Highly Sensitive Index - 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>1</w:t>
                  </w:r>
                  <w:r>
                    <w:rPr>
                      <w:rFonts w:ascii="Arial" w:eastAsia="Times New Roman" w:hAnsi="Arial"/>
                      <w:color w:val="333333"/>
                    </w:rPr>
                    <w:t xml:space="preserve"> page</w:t>
                  </w:r>
                </w:p>
              </w:tc>
            </w:tr>
          </w:tbl>
          <w:p w:rsidR="009E56FD" w:rsidP="003D183C" w14:paraId="126573AB" w14:textId="77777777">
            <w:pPr>
              <w:tabs>
                <w:tab w:val="left" w:pos="3450"/>
                <w:tab w:val="left" w:pos="5445"/>
              </w:tabs>
              <w:rPr>
                <w:b/>
                <w:color w:val="333333"/>
                <w:shd w:val="clear" w:color="auto" w:fill="auto"/>
              </w:rPr>
            </w:pPr>
          </w:p>
        </w:tc>
      </w:tr>
    </w:tbl>
    <w:p w:rsidR="00906A1B" w:rsidP="006B6F25" w14:paraId="126573AD" w14:textId="77777777">
      <w:pPr>
        <w:rPr>
          <w:color w:val="333333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126573B2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456448">
      <w:rPr>
        <w:rStyle w:val="Style1"/>
      </w:rPr>
      <w:t>Oncor - Docket No. 52455</w:t>
    </w:r>
  </w:p>
  <w:p w:rsidR="00DF0FF4" w:rsidP="00373AB7" w14:paraId="126573B3" w14:textId="77777777">
    <w:pPr>
      <w:pStyle w:val="NoSpacing"/>
      <w:jc w:val="right"/>
      <w:rPr>
        <w:rFonts w:ascii="Arial" w:hAnsi="Arial"/>
        <w:color w:val="auto"/>
        <w:shd w:val="clear" w:color="auto" w:fill="auto"/>
      </w:rPr>
    </w:pPr>
    <w:r>
      <w:rPr>
        <w:rStyle w:val="Style1"/>
      </w:rPr>
      <w:t>Chambers Creek Ranch RFI Set No. 1</w:t>
    </w:r>
  </w:p>
  <w:p w:rsidR="00373AB7" w:rsidP="00373AB7" w14:paraId="126573B4" w14:textId="1BCFA750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1-13-SUPP</w:t>
    </w:r>
    <w:r w:rsidR="003B406E">
      <w:rPr>
        <w:rStyle w:val="Style1"/>
      </w:rPr>
      <w:t xml:space="preserve"> (11-5-2021)</w:t>
    </w:r>
  </w:p>
  <w:p w:rsidR="00373AB7" w:rsidP="00373AB7" w14:paraId="126573B5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3B406E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3B406E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126573B6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E2B39"/>
    <w:rsid w:val="000E5CA0"/>
    <w:rsid w:val="001B595E"/>
    <w:rsid w:val="002242E9"/>
    <w:rsid w:val="002449F4"/>
    <w:rsid w:val="002A69A2"/>
    <w:rsid w:val="002C63EA"/>
    <w:rsid w:val="002E330D"/>
    <w:rsid w:val="002F59B9"/>
    <w:rsid w:val="00333064"/>
    <w:rsid w:val="00333628"/>
    <w:rsid w:val="00373AB7"/>
    <w:rsid w:val="003B37EC"/>
    <w:rsid w:val="003B406E"/>
    <w:rsid w:val="003C497D"/>
    <w:rsid w:val="003D183C"/>
    <w:rsid w:val="00414985"/>
    <w:rsid w:val="0044009E"/>
    <w:rsid w:val="00456448"/>
    <w:rsid w:val="004637B2"/>
    <w:rsid w:val="004B4987"/>
    <w:rsid w:val="005366A2"/>
    <w:rsid w:val="00540A38"/>
    <w:rsid w:val="00573D1F"/>
    <w:rsid w:val="005852FB"/>
    <w:rsid w:val="00665218"/>
    <w:rsid w:val="006B5908"/>
    <w:rsid w:val="006B6F25"/>
    <w:rsid w:val="00790A22"/>
    <w:rsid w:val="007D7F9D"/>
    <w:rsid w:val="00802A57"/>
    <w:rsid w:val="00861C4C"/>
    <w:rsid w:val="008B1A1A"/>
    <w:rsid w:val="008C1348"/>
    <w:rsid w:val="00902662"/>
    <w:rsid w:val="00906A1B"/>
    <w:rsid w:val="009922C2"/>
    <w:rsid w:val="009C608B"/>
    <w:rsid w:val="009D10E4"/>
    <w:rsid w:val="009E56FD"/>
    <w:rsid w:val="00A411C7"/>
    <w:rsid w:val="00A649E9"/>
    <w:rsid w:val="00A77CD0"/>
    <w:rsid w:val="00AB3EF8"/>
    <w:rsid w:val="00B4378F"/>
    <w:rsid w:val="00B5302B"/>
    <w:rsid w:val="00BD69BC"/>
    <w:rsid w:val="00BF27C1"/>
    <w:rsid w:val="00C5654E"/>
    <w:rsid w:val="00C75830"/>
    <w:rsid w:val="00C85AC7"/>
    <w:rsid w:val="00D70A89"/>
    <w:rsid w:val="00D768A3"/>
    <w:rsid w:val="00D961E1"/>
    <w:rsid w:val="00DF0FF4"/>
    <w:rsid w:val="00EE211E"/>
    <w:rsid w:val="00F36160"/>
    <w:rsid w:val="00F97088"/>
    <w:rsid w:val="00FC411F"/>
    <w:rsid w:val="00FE0CDD"/>
    <w:rsid w:val="00FF45C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B75949E-1F2E-44AE-B83C-CB2BC399B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1152</Characters>
  <Application>Microsoft Office Word</Application>
  <DocSecurity>0</DocSecurity>
  <Lines>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